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1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Body A"/>
        <w:rPr>
          <w:rStyle w:val="None"/>
          <w:b w:val="1"/>
          <w:bCs w:val="1"/>
          <w:outline w:val="0"/>
          <w:color w:val="2b5c86"/>
          <w:sz w:val="26"/>
          <w:szCs w:val="26"/>
          <w:u w:color="2b5c86"/>
          <w14:textFill>
            <w14:solidFill>
              <w14:srgbClr w14:val="2B5C86"/>
            </w14:solidFill>
          </w14:textFill>
        </w:rPr>
      </w:pPr>
      <w:r>
        <w:rPr>
          <w:rStyle w:val="None"/>
          <w:b w:val="1"/>
          <w:bCs w:val="1"/>
          <w:outline w:val="0"/>
          <w:color w:val="2b5c86"/>
          <w:sz w:val="26"/>
          <w:szCs w:val="26"/>
          <w:u w:color="2b5c86"/>
          <w:rtl w:val="0"/>
          <w:lang w:val="en-US"/>
          <w14:textFill>
            <w14:solidFill>
              <w14:srgbClr w14:val="2B5C86"/>
            </w14:solidFill>
          </w14:textFill>
        </w:rPr>
        <w:t>Communications Management Plan Template</w:t>
      </w:r>
    </w:p>
    <w:p>
      <w:pPr>
        <w:pStyle w:val="BU_Subtopic_Page_Title"/>
        <w:rPr>
          <w:rStyle w:val="None"/>
          <w:sz w:val="20"/>
          <w:szCs w:val="20"/>
        </w:rPr>
      </w:pP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09"/>
        <w:gridCol w:w="2277"/>
        <w:gridCol w:w="2701"/>
        <w:gridCol w:w="2273"/>
      </w:tblGrid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2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Project Name</w:t>
            </w:r>
          </w:p>
        </w:tc>
        <w:tc>
          <w:tcPr>
            <w:tcW w:type="dxa" w:w="725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2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Project Manager</w:t>
            </w:r>
          </w:p>
        </w:tc>
        <w:tc>
          <w:tcPr>
            <w:tcW w:type="dxa" w:w="725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2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Sponsoring Organization</w:t>
            </w:r>
          </w:p>
        </w:tc>
        <w:tc>
          <w:tcPr>
            <w:tcW w:type="dxa" w:w="725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2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Plan Date</w:t>
            </w:r>
          </w:p>
        </w:tc>
        <w:tc>
          <w:tcPr>
            <w:tcW w:type="dxa" w:w="725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936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Style w:val="None"/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Section 1 - Purpose</w:t>
            </w:r>
          </w:p>
        </w:tc>
      </w:tr>
      <w:tr>
        <w:tblPrEx>
          <w:shd w:val="clear" w:color="auto" w:fill="ced7e7"/>
        </w:tblPrEx>
        <w:trPr>
          <w:trHeight w:val="3277" w:hRule="atLeast"/>
        </w:trPr>
        <w:tc>
          <w:tcPr>
            <w:tcW w:type="dxa" w:w="936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936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Style w:val="None"/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Section 2 </w:t>
            </w:r>
            <w:r>
              <w:rPr>
                <w:rStyle w:val="None"/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– </w:t>
            </w:r>
            <w:r>
              <w:rPr>
                <w:rStyle w:val="None"/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Stakeholders List with Roles, Responsibilities, and Contact Information</w:t>
            </w:r>
          </w:p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936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Internal Stakeholders</w:t>
            </w:r>
          </w:p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2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Stakeholder Name</w:t>
            </w:r>
            <w:r>
              <w:rPr>
                <w:rStyle w:val="None"/>
                <w:rFonts w:ascii="Arial" w:cs="Arial" w:hAnsi="Arial" w:eastAsia="Arial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lang w:val="en-US"/>
                <w14:textFill>
                  <w14:solidFill>
                    <w14:srgbClr w14:val="FFFFFF"/>
                  </w14:solidFill>
                </w14:textFill>
              </w:rPr>
              <w:br w:type="textWrapping"/>
            </w: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(if known)</w:t>
            </w:r>
          </w:p>
        </w:tc>
        <w:tc>
          <w:tcPr>
            <w:tcW w:type="dxa" w:w="2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Title/Organization</w:t>
            </w:r>
          </w:p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Role/Responsibility</w:t>
            </w:r>
          </w:p>
        </w:tc>
        <w:tc>
          <w:tcPr>
            <w:tcW w:type="dxa" w:w="2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Contact Information</w:t>
            </w:r>
          </w:p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2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2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2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21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U_Subtopic_Page_Title"/>
        <w:widowControl w:val="0"/>
        <w:ind w:left="108" w:hanging="108"/>
        <w:rPr>
          <w:rStyle w:val="None"/>
          <w:sz w:val="20"/>
          <w:szCs w:val="20"/>
        </w:rPr>
      </w:pPr>
    </w:p>
    <w:p>
      <w:pPr>
        <w:pStyle w:val="BU_Text"/>
        <w:rPr>
          <w:rStyle w:val="None"/>
          <w:sz w:val="20"/>
          <w:szCs w:val="20"/>
        </w:rPr>
      </w:pPr>
    </w:p>
    <w:p>
      <w:pPr>
        <w:pStyle w:val="BU_Text"/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page"/>
      </w:r>
    </w:p>
    <w:tbl>
      <w:tblPr>
        <w:tblW w:w="946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28"/>
        <w:gridCol w:w="467"/>
        <w:gridCol w:w="669"/>
        <w:gridCol w:w="1276"/>
        <w:gridCol w:w="220"/>
        <w:gridCol w:w="1760"/>
        <w:gridCol w:w="1221"/>
        <w:gridCol w:w="717"/>
        <w:gridCol w:w="1410"/>
      </w:tblGrid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9468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Style w:val="None"/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Section 2 </w:t>
            </w:r>
            <w:r>
              <w:rPr>
                <w:rStyle w:val="None"/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– </w:t>
            </w:r>
            <w:r>
              <w:rPr>
                <w:rStyle w:val="None"/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Stakeholders List with Roles, Responsibilities, and Contact Information</w:t>
            </w:r>
          </w:p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9468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External Stakeholders</w:t>
            </w:r>
          </w:p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219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Stakeholder Name</w:t>
            </w:r>
            <w:r>
              <w:rPr>
                <w:rStyle w:val="None"/>
                <w:rFonts w:ascii="Arial" w:cs="Arial" w:hAnsi="Arial" w:eastAsia="Arial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lang w:val="en-US"/>
                <w14:textFill>
                  <w14:solidFill>
                    <w14:srgbClr w14:val="FFFFFF"/>
                  </w14:solidFill>
                </w14:textFill>
              </w:rPr>
              <w:br w:type="textWrapping"/>
            </w: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(if known)</w:t>
            </w:r>
          </w:p>
        </w:tc>
        <w:tc>
          <w:tcPr>
            <w:tcW w:type="dxa" w:w="216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Title/Organization</w:t>
            </w:r>
          </w:p>
        </w:tc>
        <w:tc>
          <w:tcPr>
            <w:tcW w:type="dxa" w:w="298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Role/Responsibility</w:t>
            </w:r>
          </w:p>
        </w:tc>
        <w:tc>
          <w:tcPr>
            <w:tcW w:type="dxa" w:w="212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12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Contact Information</w:t>
            </w:r>
          </w:p>
        </w:tc>
      </w:tr>
      <w:tr>
        <w:tblPrEx>
          <w:shd w:val="clear" w:color="auto" w:fill="ced7e7"/>
        </w:tblPrEx>
        <w:trPr>
          <w:trHeight w:val="416" w:hRule="atLeast"/>
        </w:trPr>
        <w:tc>
          <w:tcPr>
            <w:tcW w:type="dxa" w:w="219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6" w:hRule="atLeast"/>
        </w:trPr>
        <w:tc>
          <w:tcPr>
            <w:tcW w:type="dxa" w:w="219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6" w:hRule="atLeast"/>
        </w:trPr>
        <w:tc>
          <w:tcPr>
            <w:tcW w:type="dxa" w:w="219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6" w:hRule="atLeast"/>
        </w:trPr>
        <w:tc>
          <w:tcPr>
            <w:tcW w:type="dxa" w:w="219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9468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Style w:val="None"/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Section 3 </w:t>
            </w:r>
            <w:r>
              <w:rPr>
                <w:rStyle w:val="None"/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– </w:t>
            </w:r>
            <w:r>
              <w:rPr>
                <w:rStyle w:val="None"/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Stakeholder Information Requirements</w:t>
            </w:r>
          </w:p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436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 w:after="12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Stakeholder Individuals/Groups</w:t>
            </w:r>
          </w:p>
        </w:tc>
        <w:tc>
          <w:tcPr>
            <w:tcW w:type="dxa" w:w="510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 w:after="12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Information Requirements (What? When?)</w:t>
            </w:r>
          </w:p>
        </w:tc>
      </w:tr>
      <w:tr>
        <w:tblPrEx>
          <w:shd w:val="clear" w:color="auto" w:fill="ced7e7"/>
        </w:tblPrEx>
        <w:trPr>
          <w:trHeight w:val="416" w:hRule="atLeast"/>
        </w:trPr>
        <w:tc>
          <w:tcPr>
            <w:tcW w:type="dxa" w:w="436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0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6" w:hRule="atLeast"/>
        </w:trPr>
        <w:tc>
          <w:tcPr>
            <w:tcW w:type="dxa" w:w="436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0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6" w:hRule="atLeast"/>
        </w:trPr>
        <w:tc>
          <w:tcPr>
            <w:tcW w:type="dxa" w:w="436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0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6" w:hRule="atLeast"/>
        </w:trPr>
        <w:tc>
          <w:tcPr>
            <w:tcW w:type="dxa" w:w="436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0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9468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Style w:val="None"/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Section 4 </w:t>
            </w:r>
            <w:r>
              <w:rPr>
                <w:rStyle w:val="None"/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– </w:t>
            </w:r>
            <w:r>
              <w:rPr>
                <w:rStyle w:val="None"/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Information Distribution Requirements</w:t>
            </w:r>
          </w:p>
        </w:tc>
      </w:tr>
      <w:tr>
        <w:tblPrEx>
          <w:shd w:val="clear" w:color="auto" w:fill="ced7e7"/>
        </w:tblPrEx>
        <w:trPr>
          <w:trHeight w:val="1121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Communication  Item</w:t>
            </w:r>
          </w:p>
        </w:tc>
        <w:tc>
          <w:tcPr>
            <w:tcW w:type="dxa" w:w="11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When?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Audience</w:t>
            </w:r>
          </w:p>
        </w:tc>
        <w:tc>
          <w:tcPr>
            <w:tcW w:type="dxa" w:w="19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Person Responsible </w:t>
            </w:r>
            <w:r>
              <w:rPr>
                <w:rStyle w:val="None"/>
                <w:rFonts w:ascii="Arial" w:cs="Arial" w:hAnsi="Arial" w:eastAsia="Arial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lang w:val="en-US"/>
                <w14:textFill>
                  <w14:solidFill>
                    <w14:srgbClr w14:val="FFFFFF"/>
                  </w14:solidFill>
                </w14:textFill>
              </w:rPr>
              <w:br w:type="textWrapping"/>
            </w: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for Collecting, Reporting, Distributing</w:t>
            </w:r>
          </w:p>
        </w:tc>
        <w:tc>
          <w:tcPr>
            <w:tcW w:type="dxa" w:w="19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rPr>
                <w:rFonts w:ascii="Arial" w:cs="Arial" w:hAnsi="Arial" w:eastAsia="Arial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Distribution Methods</w:t>
            </w:r>
            <w:r>
              <w:rPr>
                <w:rStyle w:val="None"/>
                <w:rFonts w:ascii="Arial" w:cs="Arial" w:hAnsi="Arial" w:eastAsia="Arial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lang w:val="en-US"/>
                <w14:textFill>
                  <w14:solidFill>
                    <w14:srgbClr w14:val="FFFFFF"/>
                  </w14:solidFill>
                </w14:textFill>
              </w:rPr>
              <w:br w:type="textWrapping"/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Primary/</w:t>
            </w:r>
            <w:r>
              <w:rPr>
                <w:rStyle w:val="None"/>
                <w:rFonts w:ascii="Arial" w:cs="Arial" w:hAnsi="Arial" w:eastAsia="Arial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lang w:val="en-US"/>
                <w14:textFill>
                  <w14:solidFill>
                    <w14:srgbClr w14:val="FFFFFF"/>
                  </w14:solidFill>
                </w14:textFill>
              </w:rPr>
              <w:br w:type="textWrapping"/>
            </w: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Secondary</w:t>
            </w:r>
          </w:p>
        </w:tc>
        <w:tc>
          <w:tcPr>
            <w:tcW w:type="dxa" w:w="1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Information Inputs</w:t>
            </w:r>
            <w:r>
              <w:rPr>
                <w:rStyle w:val="None"/>
                <w:rFonts w:ascii="Arial" w:cs="Arial" w:hAnsi="Arial" w:eastAsia="Arial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br w:type="textWrapping"/>
              <w:t xml:space="preserve"> </w:t>
            </w: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(if any)</w:t>
            </w:r>
          </w:p>
        </w:tc>
      </w:tr>
      <w:tr>
        <w:tblPrEx>
          <w:shd w:val="clear" w:color="auto" w:fill="ced7e7"/>
        </w:tblPrEx>
        <w:trPr>
          <w:trHeight w:val="369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9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9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9" w:hRule="atLeast"/>
        </w:trPr>
        <w:tc>
          <w:tcPr>
            <w:tcW w:type="dxa" w:w="17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U_Text"/>
        <w:widowControl w:val="0"/>
        <w:ind w:left="108" w:hanging="108"/>
        <w:rPr>
          <w:rStyle w:val="None"/>
          <w:sz w:val="20"/>
          <w:szCs w:val="20"/>
        </w:rPr>
      </w:pPr>
    </w:p>
    <w:p>
      <w:pPr>
        <w:pStyle w:val="Normal.0"/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page"/>
      </w:r>
    </w:p>
    <w:tbl>
      <w:tblPr>
        <w:tblW w:w="95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94"/>
        <w:gridCol w:w="2394"/>
        <w:gridCol w:w="2393"/>
        <w:gridCol w:w="2395"/>
      </w:tblGrid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957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Style w:val="None"/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Section 5 </w:t>
            </w:r>
            <w:r>
              <w:rPr>
                <w:rStyle w:val="None"/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– </w:t>
            </w:r>
            <w:r>
              <w:rPr>
                <w:rStyle w:val="None"/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Information Collection and Reporting Requirements</w:t>
            </w:r>
          </w:p>
        </w:tc>
      </w:tr>
      <w:tr>
        <w:tblPrEx>
          <w:shd w:val="clear" w:color="auto" w:fill="ced7e7"/>
        </w:tblPrEx>
        <w:trPr>
          <w:trHeight w:val="662" w:hRule="atLeast"/>
        </w:trPr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rPr>
                <w:rFonts w:ascii="Arial" w:cs="Arial" w:hAnsi="Arial" w:eastAsia="Arial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Information Input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(from section 4)</w:t>
            </w:r>
          </w:p>
        </w:tc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Person Responsible for Collecting and Reporting Information</w:t>
            </w:r>
          </w:p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Person Responsible for Submitting Information</w:t>
            </w:r>
          </w:p>
        </w:tc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When?</w:t>
            </w:r>
          </w:p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957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Style w:val="None"/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Section 6 </w:t>
            </w:r>
            <w:r>
              <w:rPr>
                <w:rStyle w:val="None"/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– </w:t>
            </w:r>
            <w:r>
              <w:rPr>
                <w:rStyle w:val="None"/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Information Collection and Distribution Guidelines</w:t>
            </w:r>
          </w:p>
        </w:tc>
      </w:tr>
      <w:tr>
        <w:tblPrEx>
          <w:shd w:val="clear" w:color="auto" w:fill="ced7e7"/>
        </w:tblPrEx>
        <w:trPr>
          <w:trHeight w:val="2845" w:hRule="atLeast"/>
        </w:trPr>
        <w:tc>
          <w:tcPr>
            <w:tcW w:type="dxa" w:w="957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957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Style w:val="None"/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Section 7 </w:t>
            </w:r>
            <w:r>
              <w:rPr>
                <w:rStyle w:val="None"/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– </w:t>
            </w:r>
            <w:r>
              <w:rPr>
                <w:rStyle w:val="None"/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Escalation Procedure</w:t>
            </w:r>
          </w:p>
        </w:tc>
      </w:tr>
      <w:tr>
        <w:tblPrEx>
          <w:shd w:val="clear" w:color="auto" w:fill="ced7e7"/>
        </w:tblPrEx>
        <w:trPr>
          <w:trHeight w:val="2512" w:hRule="atLeast"/>
        </w:trPr>
        <w:tc>
          <w:tcPr>
            <w:tcW w:type="dxa" w:w="957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rPr>
          <w:rStyle w:val="None"/>
          <w:rFonts w:ascii="Arial" w:cs="Arial" w:hAnsi="Arial" w:eastAsia="Arial"/>
          <w:sz w:val="20"/>
          <w:szCs w:val="20"/>
        </w:rPr>
      </w:pPr>
    </w:p>
    <w:p>
      <w:pPr>
        <w:pStyle w:val="Normal.0"/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page"/>
      </w:r>
    </w:p>
    <w:tbl>
      <w:tblPr>
        <w:tblW w:w="95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15"/>
        <w:gridCol w:w="1915"/>
        <w:gridCol w:w="1915"/>
        <w:gridCol w:w="1915"/>
        <w:gridCol w:w="1916"/>
      </w:tblGrid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957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Style w:val="None"/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Section 8 </w:t>
            </w:r>
            <w:r>
              <w:rPr>
                <w:rStyle w:val="None"/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– </w:t>
            </w:r>
            <w:r>
              <w:rPr>
                <w:rStyle w:val="None"/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Update Procedure</w:t>
            </w:r>
          </w:p>
        </w:tc>
      </w:tr>
      <w:tr>
        <w:tblPrEx>
          <w:shd w:val="clear" w:color="auto" w:fill="ced7e7"/>
        </w:tblPrEx>
        <w:trPr>
          <w:trHeight w:val="4160" w:hRule="atLeast"/>
        </w:trPr>
        <w:tc>
          <w:tcPr>
            <w:tcW w:type="dxa" w:w="957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957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Style w:val="None"/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Section 9 </w:t>
            </w:r>
            <w:r>
              <w:rPr>
                <w:rStyle w:val="None"/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– </w:t>
            </w:r>
            <w:r>
              <w:rPr>
                <w:rStyle w:val="None"/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Glossary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957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957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Style w:val="None"/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Section 10 </w:t>
            </w:r>
            <w:r>
              <w:rPr>
                <w:rStyle w:val="None"/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– </w:t>
            </w:r>
            <w:r>
              <w:rPr>
                <w:rStyle w:val="None"/>
                <w:rFonts w:ascii="Arial" w:hAnsi="Arial"/>
                <w:b w:val="1"/>
                <w:bCs w:val="1"/>
                <w:sz w:val="18"/>
                <w:szCs w:val="18"/>
                <w:rtl w:val="0"/>
                <w:lang w:val="en-US"/>
              </w:rPr>
              <w:t>Revision History</w:t>
            </w:r>
          </w:p>
        </w:tc>
      </w:tr>
      <w:tr>
        <w:tblPrEx>
          <w:shd w:val="clear" w:color="auto" w:fill="ced7e7"/>
        </w:tblPrEx>
        <w:trPr>
          <w:trHeight w:val="204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Version Number</w:t>
            </w:r>
          </w:p>
        </w:tc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Date</w:t>
            </w:r>
          </w:p>
        </w:tc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Originator</w:t>
            </w:r>
          </w:p>
        </w:tc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Reason for Change</w:t>
            </w:r>
          </w:p>
        </w:tc>
        <w:tc>
          <w:tcPr>
            <w:tcW w:type="dxa" w:w="1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ffffff"/>
                <w:sz w:val="18"/>
                <w:szCs w:val="18"/>
                <w:u w:color="ffffff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Approval</w:t>
            </w:r>
          </w:p>
        </w:tc>
      </w:tr>
      <w:tr>
        <w:tblPrEx>
          <w:shd w:val="clear" w:color="auto" w:fill="ced7e7"/>
        </w:tblPrEx>
        <w:trPr>
          <w:trHeight w:val="272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2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2" w:hRule="atLeast"/>
        </w:trPr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rPr>
          <w:rStyle w:val="None"/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Style w:val="None"/>
          <w:rFonts w:ascii="Arial" w:cs="Arial" w:hAnsi="Arial" w:eastAsia="Arial"/>
          <w:sz w:val="20"/>
          <w:szCs w:val="20"/>
        </w:rPr>
      </w:pPr>
    </w:p>
    <w:p>
      <w:pPr>
        <w:pStyle w:val="Title1"/>
      </w:pPr>
      <w:r>
        <w:rPr>
          <w:rStyle w:val="None"/>
          <w:rFonts w:ascii="Arial" w:hAnsi="Arial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Extracted from MDP272a: Project Communications Management 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360" w:right="1440" w:bottom="1440" w:left="1440" w:header="504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300 Brickstone Square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,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Suite 201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Andover, MA 01810 USA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1.800.288.7246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+1.978.649.8200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info@corpedgroup.com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©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2024 Corporate Education Group, operated by CEG Operating Company, LLC. All Rights Reserved.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Style w:val="Hyperlink.0"/>
        <w:rtl w:val="0"/>
        <w:lang w:val="en-US"/>
      </w:rPr>
      <w:t>300 Brickstone Square</w:t>
    </w:r>
    <w:r>
      <w:rPr>
        <w:rStyle w:val="Hyperlink.0"/>
        <w:rtl w:val="0"/>
        <w:lang w:val="en-US"/>
      </w:rPr>
      <w:t>,</w:t>
    </w:r>
    <w:r>
      <w:rPr>
        <w:rStyle w:val="Hyperlink.0"/>
        <w:rtl w:val="0"/>
        <w:lang w:val="en-US"/>
      </w:rPr>
      <w:t xml:space="preserve"> Suite 201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Andover, MA 01810 USA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1.800.288.7246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+1.978.649.8200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info@corpedgroup.com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©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2024 Corporate Education Group, operated by CEG Operating Company, LLC. All Rights Reserved.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  <w:jc w:val="center"/>
    </w:pPr>
    <w:r>
      <w:drawing xmlns:a="http://schemas.openxmlformats.org/drawingml/2006/main">
        <wp:inline distT="0" distB="0" distL="0" distR="0">
          <wp:extent cx="1503100" cy="905506"/>
          <wp:effectExtent l="0" t="0" r="0" b="0"/>
          <wp:docPr id="1073741825" name="officeArt object" descr="ceg-spectrum-email-si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g-spectrum-email-sig.png" descr="ceg-spectrum-email-sig.png"/>
                  <pic:cNvPicPr>
                    <a:picLocks noChangeAspect="0"/>
                  </pic:cNvPicPr>
                </pic:nvPicPr>
                <pic:blipFill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503100" cy="9055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br w:type="textWrapping"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  <w:jc w:val="center"/>
    </w:pPr>
    <w:r>
      <w:drawing xmlns:a="http://schemas.openxmlformats.org/drawingml/2006/main">
        <wp:inline distT="0" distB="0" distL="0" distR="0">
          <wp:extent cx="1503100" cy="905506"/>
          <wp:effectExtent l="0" t="0" r="0" b="0"/>
          <wp:docPr id="1073741826" name="officeArt object" descr="ceg-spectrum-email-si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eg-spectrum-email-sig.png" descr="ceg-spectrum-email-sig.png"/>
                  <pic:cNvPicPr>
                    <a:picLocks noChangeAspect="0"/>
                  </pic:cNvPicPr>
                </pic:nvPicPr>
                <pic:blipFill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503100" cy="9055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343434"/>
      <w:sz w:val="18"/>
      <w:szCs w:val="18"/>
      <w:u w:color="343434"/>
      <w14:textFill>
        <w14:solidFill>
          <w14:srgbClr w14:val="343434"/>
        </w14:solidFill>
      </w14:textFill>
    </w:rPr>
  </w:style>
  <w:style w:type="paragraph" w:styleId="Title1">
    <w:name w:val="Title1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2b5c86"/>
      <w:spacing w:val="0"/>
      <w:kern w:val="0"/>
      <w:position w:val="0"/>
      <w:sz w:val="38"/>
      <w:szCs w:val="38"/>
      <w:u w:val="none" w:color="2b5c86"/>
      <w:shd w:val="nil" w:color="auto" w:fill="auto"/>
      <w:vertAlign w:val="baseline"/>
      <w:lang w:val="en-US"/>
      <w14:textFill>
        <w14:solidFill>
          <w14:srgbClr w14:val="2B5C86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12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191919"/>
      <w:spacing w:val="0"/>
      <w:kern w:val="0"/>
      <w:position w:val="0"/>
      <w:sz w:val="22"/>
      <w:szCs w:val="22"/>
      <w:u w:val="none" w:color="191919"/>
      <w:shd w:val="nil" w:color="auto" w:fill="auto"/>
      <w:vertAlign w:val="baseline"/>
      <w:lang w:val="en-US"/>
      <w14:textFill>
        <w14:solidFill>
          <w14:srgbClr w14:val="191919"/>
        </w14:solidFill>
      </w14:textFill>
    </w:rPr>
  </w:style>
  <w:style w:type="paragraph" w:styleId="BU_Subtopic_Page_Title">
    <w:name w:val="BU_Subtopic_Page_Title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U_Text">
    <w:name w:val="BU_Text"/>
    <w:next w:val="BU_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